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tLeast"/>
        <w:jc w:val="center"/>
        <w:rPr>
          <w:spacing w:val="40"/>
          <w:position w:val="6"/>
          <w:sz w:val="28"/>
          <w:szCs w:val="36"/>
        </w:rPr>
      </w:pPr>
      <w:r>
        <w:rPr>
          <w:rFonts w:hint="eastAsia"/>
          <w:b/>
          <w:bCs/>
          <w:spacing w:val="40"/>
          <w:position w:val="6"/>
          <w:sz w:val="40"/>
          <w:szCs w:val="48"/>
          <w:lang w:val="en-US" w:eastAsia="zh-CN"/>
        </w:rPr>
        <w:t xml:space="preserve">            </w:t>
      </w:r>
      <w:r>
        <w:rPr>
          <w:rFonts w:hint="eastAsia"/>
          <w:b/>
          <w:bCs/>
          <w:spacing w:val="40"/>
          <w:position w:val="6"/>
          <w:sz w:val="40"/>
          <w:szCs w:val="48"/>
        </w:rPr>
        <w:t>九江恒远建设工程质量检测有限公司</w:t>
      </w:r>
      <w:r>
        <w:rPr>
          <w:rFonts w:hint="eastAsia"/>
          <w:b/>
          <w:bCs/>
          <w:spacing w:val="40"/>
          <w:position w:val="6"/>
          <w:sz w:val="40"/>
          <w:szCs w:val="48"/>
          <w:lang w:val="en-US" w:eastAsia="zh-CN"/>
        </w:rPr>
        <w:t xml:space="preserve">      </w:t>
      </w:r>
      <w:r>
        <w:rPr>
          <w:rFonts w:hint="eastAsia" w:ascii="宋体" w:hAnsi="宋体"/>
          <w:szCs w:val="21"/>
        </w:rPr>
        <w:t>HYJCJL4.5.17-1(2-1</w:t>
      </w:r>
      <w:r>
        <w:rPr>
          <w:rFonts w:hint="eastAsia" w:ascii="宋体" w:hAnsi="宋体"/>
          <w:szCs w:val="21"/>
          <w:lang w:val="en-US" w:eastAsia="zh-CN"/>
        </w:rPr>
        <w:t>3</w:t>
      </w:r>
      <w:r>
        <w:rPr>
          <w:rFonts w:hint="eastAsia" w:ascii="宋体" w:hAnsi="宋体"/>
          <w:szCs w:val="21"/>
        </w:rPr>
        <w:t>)</w:t>
      </w:r>
    </w:p>
    <w:p>
      <w:pPr>
        <w:spacing w:line="240" w:lineRule="atLeast"/>
        <w:jc w:val="center"/>
        <w:rPr>
          <w:b/>
          <w:bCs/>
          <w:spacing w:val="34"/>
          <w:position w:val="-6"/>
          <w:sz w:val="40"/>
          <w:szCs w:val="40"/>
        </w:rPr>
      </w:pPr>
      <w:r>
        <w:rPr>
          <w:rFonts w:hint="eastAsia"/>
          <w:b/>
          <w:bCs/>
          <w:spacing w:val="34"/>
          <w:position w:val="-6"/>
          <w:sz w:val="40"/>
          <w:szCs w:val="40"/>
        </w:rPr>
        <w:t>砖、砌块检测委托协议书</w:t>
      </w:r>
    </w:p>
    <w:p>
      <w:pPr>
        <w:keepNext w:val="0"/>
        <w:keepLines w:val="0"/>
        <w:pageBreakBefore w:val="0"/>
        <w:widowControl w:val="0"/>
        <w:tabs>
          <w:tab w:val="left" w:pos="307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" w:hAnsi="仿宋" w:eastAsia="仿宋" w:cs="仿宋"/>
          <w:sz w:val="22"/>
          <w:szCs w:val="28"/>
        </w:rPr>
      </w:pPr>
      <w:r>
        <w:rPr>
          <w:rFonts w:hint="eastAsia" w:ascii="仿宋" w:hAnsi="仿宋" w:eastAsia="仿宋" w:cs="仿宋"/>
          <w:sz w:val="22"/>
          <w:szCs w:val="28"/>
        </w:rPr>
        <w:t>委托</w:t>
      </w:r>
      <w:r>
        <w:rPr>
          <w:rFonts w:hint="eastAsia" w:ascii="仿宋" w:hAnsi="仿宋" w:eastAsia="仿宋" w:cs="仿宋"/>
          <w:sz w:val="22"/>
          <w:szCs w:val="28"/>
          <w:lang w:eastAsia="zh-CN"/>
        </w:rPr>
        <w:t>编</w:t>
      </w:r>
      <w:r>
        <w:rPr>
          <w:rFonts w:hint="eastAsia" w:ascii="仿宋" w:hAnsi="仿宋" w:eastAsia="仿宋" w:cs="仿宋"/>
          <w:sz w:val="22"/>
          <w:szCs w:val="28"/>
        </w:rPr>
        <w:t>号：                                                                                                      合同</w:t>
      </w:r>
      <w:r>
        <w:rPr>
          <w:rFonts w:hint="eastAsia" w:ascii="仿宋" w:hAnsi="仿宋" w:eastAsia="仿宋" w:cs="仿宋"/>
          <w:sz w:val="22"/>
          <w:szCs w:val="28"/>
          <w:lang w:eastAsia="zh-CN"/>
        </w:rPr>
        <w:t>编</w:t>
      </w:r>
      <w:r>
        <w:rPr>
          <w:rFonts w:hint="eastAsia" w:ascii="仿宋" w:hAnsi="仿宋" w:eastAsia="仿宋" w:cs="仿宋"/>
          <w:sz w:val="22"/>
          <w:szCs w:val="28"/>
        </w:rPr>
        <w:t>号：</w:t>
      </w:r>
    </w:p>
    <w:tbl>
      <w:tblPr>
        <w:tblStyle w:val="3"/>
        <w:tblpPr w:leftFromText="180" w:rightFromText="180" w:vertAnchor="page" w:horzAnchor="page" w:tblpX="868" w:tblpY="2163"/>
        <w:tblOverlap w:val="never"/>
        <w:tblW w:w="150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5"/>
        <w:gridCol w:w="2125"/>
        <w:gridCol w:w="1565"/>
        <w:gridCol w:w="1791"/>
        <w:gridCol w:w="534"/>
        <w:gridCol w:w="13"/>
        <w:gridCol w:w="1001"/>
        <w:gridCol w:w="471"/>
        <w:gridCol w:w="1070"/>
        <w:gridCol w:w="783"/>
        <w:gridCol w:w="727"/>
        <w:gridCol w:w="1460"/>
        <w:gridCol w:w="381"/>
        <w:gridCol w:w="15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工程名称</w:t>
            </w:r>
          </w:p>
        </w:tc>
        <w:tc>
          <w:tcPr>
            <w:tcW w:w="9353" w:type="dxa"/>
            <w:gridSpan w:val="9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727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委托人</w:t>
            </w:r>
          </w:p>
        </w:tc>
        <w:tc>
          <w:tcPr>
            <w:tcW w:w="146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姓    名</w:t>
            </w:r>
          </w:p>
        </w:tc>
        <w:tc>
          <w:tcPr>
            <w:tcW w:w="1905" w:type="dxa"/>
            <w:gridSpan w:val="2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委托单位</w:t>
            </w:r>
          </w:p>
        </w:tc>
        <w:tc>
          <w:tcPr>
            <w:tcW w:w="6015" w:type="dxa"/>
            <w:gridSpan w:val="4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85" w:type="dxa"/>
            <w:gridSpan w:val="3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</w:rPr>
              <w:t>工程编号</w:t>
            </w:r>
          </w:p>
        </w:tc>
        <w:tc>
          <w:tcPr>
            <w:tcW w:w="1853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727" w:type="dxa"/>
            <w:vMerge w:val="continue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6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联系电话</w:t>
            </w:r>
          </w:p>
        </w:tc>
        <w:tc>
          <w:tcPr>
            <w:tcW w:w="1905" w:type="dxa"/>
            <w:gridSpan w:val="2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见证单位</w:t>
            </w:r>
          </w:p>
        </w:tc>
        <w:tc>
          <w:tcPr>
            <w:tcW w:w="6015" w:type="dxa"/>
            <w:gridSpan w:val="4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85" w:type="dxa"/>
            <w:gridSpan w:val="3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</w:rPr>
              <w:t>付款方式</w:t>
            </w:r>
          </w:p>
        </w:tc>
        <w:tc>
          <w:tcPr>
            <w:tcW w:w="1853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</w:rPr>
              <w:t>□现金  □记帐</w:t>
            </w:r>
          </w:p>
        </w:tc>
        <w:tc>
          <w:tcPr>
            <w:tcW w:w="727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见证人</w:t>
            </w:r>
          </w:p>
        </w:tc>
        <w:tc>
          <w:tcPr>
            <w:tcW w:w="146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姓    名</w:t>
            </w:r>
          </w:p>
        </w:tc>
        <w:tc>
          <w:tcPr>
            <w:tcW w:w="1905" w:type="dxa"/>
            <w:gridSpan w:val="2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监督单位</w:t>
            </w:r>
          </w:p>
        </w:tc>
        <w:tc>
          <w:tcPr>
            <w:tcW w:w="6015" w:type="dxa"/>
            <w:gridSpan w:val="4"/>
            <w:vAlign w:val="center"/>
          </w:tcPr>
          <w:p>
            <w:pPr>
              <w:ind w:firstLine="210" w:firstLineChars="100"/>
              <w:rPr>
                <w:rFonts w:hint="eastAsia" w:ascii="仿宋" w:hAnsi="仿宋" w:eastAsia="仿宋" w:cs="仿宋"/>
              </w:rPr>
            </w:pPr>
          </w:p>
        </w:tc>
        <w:tc>
          <w:tcPr>
            <w:tcW w:w="1485" w:type="dxa"/>
            <w:gridSpan w:val="3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</w:rPr>
              <w:t>见证员编号</w:t>
            </w:r>
          </w:p>
        </w:tc>
        <w:tc>
          <w:tcPr>
            <w:tcW w:w="1853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727" w:type="dxa"/>
            <w:vMerge w:val="continue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6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联系电话</w:t>
            </w:r>
          </w:p>
        </w:tc>
        <w:tc>
          <w:tcPr>
            <w:tcW w:w="1905" w:type="dxa"/>
            <w:gridSpan w:val="2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5060" w:type="dxa"/>
            <w:gridSpan w:val="14"/>
            <w:vAlign w:val="center"/>
          </w:tcPr>
          <w:p>
            <w:pPr>
              <w:ind w:firstLine="210" w:firstLineChars="10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项目序号（样品名称、</w:t>
            </w:r>
            <w:r>
              <w:rPr>
                <w:rFonts w:hint="eastAsia" w:ascii="仿宋" w:hAnsi="仿宋" w:eastAsia="仿宋" w:cs="仿宋"/>
              </w:rPr>
              <w:t>检测依据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及项目）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2" w:hRule="atLeast"/>
        </w:trPr>
        <w:tc>
          <w:tcPr>
            <w:tcW w:w="7643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-67" w:rightChars="-32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1.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□烧结普通砖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[GB/T5101]:[强度]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         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2.□炉渣砖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[JC/T525]:[强度等级]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-67" w:rightChars="-32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3.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□烧结多孔砖和多孔砌块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[GB135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val="en-US" w:eastAsia="zh-CN" w:bidi="ar"/>
              </w:rPr>
              <w:t>44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]:[密度等级、强度等级]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40" w:leftChars="-19" w:right="-67" w:rightChars="-32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4.□蒸压灰砂实心砖和实心砌块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[GB/T11945]:[抗折强度、抗压强度]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40" w:leftChars="-19" w:right="-67" w:rightChars="-32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5.□烧结空心砖和空心砌块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[GB/T13545]:[强度等级、密度等级、吸水率]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40" w:leftChars="-19" w:right="-67" w:rightChars="-32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6.□蒸压加气混凝土砌块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[GB/T11968]:[抗压强度、干密度、含水率、吸水率、导热系数]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40" w:leftChars="-19" w:right="-67" w:rightChars="-32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7.□普通混凝土小型砌块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[GB/T8239]:[强度等级、吸水率]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40" w:leftChars="-19" w:right="-67" w:rightChars="-32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8.□轻集料混凝土小型空心砌块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[GB/T15229]:[密度等级、强度等级、吸水率、相对含水率]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40" w:leftChars="-19" w:right="-67" w:rightChars="-32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9.□混凝土普通砖和装饰砖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[NY/T671]:[密度等级、强度、吸水率]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40" w:leftChars="-19" w:right="-67" w:rightChars="-32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10.□粉煤灰混凝土小型空心砌块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[JC/T862]:[密度等级、强度等级、相对含水率]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23" w:leftChars="-16" w:right="-67" w:rightChars="-32" w:hanging="11" w:hangingChars="6"/>
              <w:textAlignment w:val="auto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11.□泡沫混凝土砌块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[JC/T1062]:[强度等级、密度等级、导热系数]</w:t>
            </w:r>
          </w:p>
        </w:tc>
        <w:tc>
          <w:tcPr>
            <w:tcW w:w="7417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-67" w:rightChars="-32"/>
              <w:jc w:val="left"/>
              <w:textAlignment w:val="auto"/>
              <w:rPr>
                <w:rFonts w:hint="eastAsia"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12.□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混凝土路面砖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[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GB28635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]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: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[强度等级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]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  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13.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建筑饰面砖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[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JGJ/T110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]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: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[粘结强度]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-67" w:rightChars="-32"/>
              <w:jc w:val="left"/>
              <w:textAlignment w:val="auto"/>
              <w:rPr>
                <w:rFonts w:hint="eastAsia"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4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.□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中型空心砌块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[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JC716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]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: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[抗压强度]</w:t>
            </w: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  <w:t>15.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粉煤灰砖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[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JC/T239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]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: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[强度等级]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40" w:leftChars="-19" w:right="-67" w:rightChars="-32"/>
              <w:jc w:val="left"/>
              <w:textAlignment w:val="auto"/>
              <w:rPr>
                <w:rFonts w:hint="eastAsia"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6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.□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混凝土实心砖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[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GB/T21144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]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: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[密度等级、强度等级、相对含水率、最大吸水率]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40" w:leftChars="-19" w:right="-67" w:rightChars="-32"/>
              <w:jc w:val="left"/>
              <w:textAlignment w:val="auto"/>
              <w:rPr>
                <w:rFonts w:hint="eastAsia"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18"/>
                <w:szCs w:val="1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.□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承重混凝土多孔砖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[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GB25779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]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: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[抗压强度、最大吸水率、相对含水率]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40" w:leftChars="-19" w:right="-67" w:rightChars="-32"/>
              <w:jc w:val="left"/>
              <w:textAlignment w:val="auto"/>
              <w:rPr>
                <w:rFonts w:hint="eastAsia"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8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.□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非承重混凝土空心砖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[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GB/T 24492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]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: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[表观密度、抗压强度、相对含水率]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23" w:leftChars="-16" w:right="-67" w:rightChars="-32" w:hanging="11" w:hangingChars="6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9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.□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天然饰面石材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[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GB/T19766-2016、GB/T18601-2009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]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: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[压缩强度、弯曲强度、吸水率]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40" w:leftChars="-19" w:right="-67" w:rightChars="-32"/>
              <w:jc w:val="left"/>
              <w:textAlignment w:val="auto"/>
              <w:rPr>
                <w:rFonts w:hint="eastAsia"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18"/>
                <w:szCs w:val="1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.□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透水路面砖和透水路面板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[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GB/T25993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]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: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[强度等级、耐磨性、防滑性、透水系数]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40" w:leftChars="-19" w:right="-67" w:rightChars="-32"/>
              <w:jc w:val="left"/>
              <w:textAlignment w:val="auto"/>
              <w:rPr>
                <w:rFonts w:hint="eastAsia"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21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.□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混凝土路缘石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[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JC/T899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]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: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[抗折强度、抗压强度、吸水率]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40" w:leftChars="-19" w:right="-67" w:rightChars="-32"/>
              <w:jc w:val="left"/>
              <w:textAlignment w:val="auto"/>
              <w:rPr>
                <w:rFonts w:hint="eastAsia"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22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.□</w:t>
            </w: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</w:rPr>
              <w:t>陶瓷砖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[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GB/T4100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]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18"/>
                <w:szCs w:val="18"/>
                <w:lang w:bidi="ar"/>
              </w:rPr>
              <w:t>: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[吸水率、破坏强度、断裂模数]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40" w:leftChars="-19" w:right="-67" w:rightChars="-32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8"/>
                <w:szCs w:val="18"/>
                <w:lang w:val="en-US" w:eastAsia="zh-CN"/>
              </w:rPr>
              <w:t>23.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建筑材料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>[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18"/>
                <w:szCs w:val="18"/>
                <w:lang w:bidi="ar"/>
              </w:rPr>
              <w:t>GB 6566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18"/>
                <w:szCs w:val="18"/>
                <w:lang w:val="en-US" w:eastAsia="zh-CN" w:bidi="ar"/>
              </w:rPr>
              <w:t>]: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pacing w:val="0"/>
                <w:kern w:val="0"/>
                <w:sz w:val="18"/>
                <w:szCs w:val="18"/>
                <w:lang w:val="en-US" w:eastAsia="zh-CN" w:bidi="ar"/>
              </w:rPr>
              <w:t xml:space="preserve"> [放射性]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检测编号</w:t>
            </w:r>
          </w:p>
        </w:tc>
        <w:tc>
          <w:tcPr>
            <w:tcW w:w="212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项目序号（样品名称）</w:t>
            </w:r>
          </w:p>
        </w:tc>
        <w:tc>
          <w:tcPr>
            <w:tcW w:w="156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规格尺寸</w:t>
            </w:r>
          </w:p>
        </w:tc>
        <w:tc>
          <w:tcPr>
            <w:tcW w:w="179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品种等级</w:t>
            </w:r>
          </w:p>
        </w:tc>
        <w:tc>
          <w:tcPr>
            <w:tcW w:w="1548" w:type="dxa"/>
            <w:gridSpan w:val="3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代表批量</w:t>
            </w:r>
          </w:p>
        </w:tc>
        <w:tc>
          <w:tcPr>
            <w:tcW w:w="1541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生产厂家</w:t>
            </w:r>
          </w:p>
        </w:tc>
        <w:tc>
          <w:tcPr>
            <w:tcW w:w="3351" w:type="dxa"/>
            <w:gridSpan w:val="4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使用部位</w:t>
            </w:r>
          </w:p>
        </w:tc>
        <w:tc>
          <w:tcPr>
            <w:tcW w:w="152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应收检测费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</w:trPr>
        <w:tc>
          <w:tcPr>
            <w:tcW w:w="1615" w:type="dxa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125" w:type="dxa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65" w:type="dxa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  <w:bookmarkStart w:id="0" w:name="_GoBack"/>
            <w:bookmarkEnd w:id="0"/>
          </w:p>
        </w:tc>
        <w:tc>
          <w:tcPr>
            <w:tcW w:w="1791" w:type="dxa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48" w:type="dxa"/>
            <w:gridSpan w:val="3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41" w:type="dxa"/>
            <w:gridSpan w:val="2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3351" w:type="dxa"/>
            <w:gridSpan w:val="4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2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1615" w:type="dxa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125" w:type="dxa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65" w:type="dxa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791" w:type="dxa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48" w:type="dxa"/>
            <w:gridSpan w:val="3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41" w:type="dxa"/>
            <w:gridSpan w:val="2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3351" w:type="dxa"/>
            <w:gridSpan w:val="4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2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</w:trPr>
        <w:tc>
          <w:tcPr>
            <w:tcW w:w="1615" w:type="dxa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125" w:type="dxa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65" w:type="dxa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791" w:type="dxa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48" w:type="dxa"/>
            <w:gridSpan w:val="3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41" w:type="dxa"/>
            <w:gridSpan w:val="2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3351" w:type="dxa"/>
            <w:gridSpan w:val="4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2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15060" w:type="dxa"/>
            <w:gridSpan w:val="14"/>
            <w:vAlign w:val="center"/>
          </w:tcPr>
          <w:p>
            <w:pPr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备  注：</w:t>
            </w:r>
          </w:p>
        </w:tc>
      </w:tr>
    </w:tbl>
    <w:p>
      <w:pPr>
        <w:rPr>
          <w:rFonts w:ascii="仿宋" w:hAnsi="仿宋" w:eastAsia="仿宋"/>
        </w:rPr>
      </w:pPr>
      <w:r>
        <w:rPr>
          <w:rFonts w:hint="eastAsia" w:ascii="仿宋" w:hAnsi="仿宋" w:eastAsia="仿宋"/>
        </w:rPr>
        <w:t xml:space="preserve">收样人：                                                                                                收样日期：      年   </w:t>
      </w:r>
      <w:r>
        <w:rPr>
          <w:rFonts w:ascii="仿宋" w:hAnsi="仿宋" w:eastAsia="仿宋"/>
        </w:rPr>
        <w:t xml:space="preserve"> </w:t>
      </w:r>
      <w:r>
        <w:rPr>
          <w:rFonts w:hint="eastAsia" w:ascii="仿宋" w:hAnsi="仿宋" w:eastAsia="仿宋"/>
        </w:rPr>
        <w:t xml:space="preserve">月   </w:t>
      </w:r>
      <w:r>
        <w:rPr>
          <w:rFonts w:ascii="仿宋" w:hAnsi="仿宋" w:eastAsia="仿宋"/>
        </w:rPr>
        <w:t xml:space="preserve"> </w:t>
      </w:r>
      <w:r>
        <w:rPr>
          <w:rFonts w:hint="eastAsia" w:ascii="仿宋" w:hAnsi="仿宋" w:eastAsia="仿宋"/>
        </w:rPr>
        <w:t>日</w:t>
      </w: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说    明：1、委托方需确认检测项目及依据，保证所提供样品和资料的真实性并按时支付检测费用；</w:t>
      </w: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          2、本公司保证检测的公正性，对检测数据负责，为委托方提供的样品及有关资料保密；</w:t>
      </w: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          3、检测依据中未注明年号的标准等同于现行标准；检测结果以书面报告为准，若不作声明，检测72h后样品不予保留。</w:t>
      </w:r>
    </w:p>
    <w:p>
      <w:pPr>
        <w:rPr>
          <w:sz w:val="22"/>
          <w:szCs w:val="28"/>
        </w:rPr>
      </w:pPr>
      <w:r>
        <w:rPr>
          <w:rFonts w:hint="eastAsia" w:ascii="仿宋" w:hAnsi="仿宋" w:eastAsia="仿宋"/>
        </w:rPr>
        <w:t xml:space="preserve">公司地址：九江市开发区长城路121号恒盛科技园9#楼   电话：0792-8339286 </w:t>
      </w:r>
    </w:p>
    <w:sectPr>
      <w:pgSz w:w="16838" w:h="11906" w:orient="landscape"/>
      <w:pgMar w:top="442" w:right="873" w:bottom="499" w:left="873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U4N2UxNGRhNjIyOWI2MzgyMDRjOGZmZjE4NTUxZTAifQ=="/>
  </w:docVars>
  <w:rsids>
    <w:rsidRoot w:val="001C7207"/>
    <w:rsid w:val="00124E35"/>
    <w:rsid w:val="001C7207"/>
    <w:rsid w:val="00311389"/>
    <w:rsid w:val="017A2D33"/>
    <w:rsid w:val="047C599F"/>
    <w:rsid w:val="059B3D83"/>
    <w:rsid w:val="08442D97"/>
    <w:rsid w:val="0AB319EF"/>
    <w:rsid w:val="0B8777A6"/>
    <w:rsid w:val="0E664D7F"/>
    <w:rsid w:val="10125409"/>
    <w:rsid w:val="10881AFD"/>
    <w:rsid w:val="149A5FF3"/>
    <w:rsid w:val="163B0AEA"/>
    <w:rsid w:val="19A30E80"/>
    <w:rsid w:val="1CAC691E"/>
    <w:rsid w:val="1E37428D"/>
    <w:rsid w:val="1E754E21"/>
    <w:rsid w:val="21CB5418"/>
    <w:rsid w:val="2482357B"/>
    <w:rsid w:val="25DD571A"/>
    <w:rsid w:val="29AC69D5"/>
    <w:rsid w:val="29E2071D"/>
    <w:rsid w:val="2C77423B"/>
    <w:rsid w:val="2D5A40BD"/>
    <w:rsid w:val="32674CE9"/>
    <w:rsid w:val="33B74B63"/>
    <w:rsid w:val="342D31B9"/>
    <w:rsid w:val="35AB75E3"/>
    <w:rsid w:val="37F0752F"/>
    <w:rsid w:val="39A86EE5"/>
    <w:rsid w:val="3A195116"/>
    <w:rsid w:val="3B487FC5"/>
    <w:rsid w:val="3ED90D1D"/>
    <w:rsid w:val="3F4A39C9"/>
    <w:rsid w:val="43486471"/>
    <w:rsid w:val="4A0C5975"/>
    <w:rsid w:val="4CD64AED"/>
    <w:rsid w:val="50DA38C7"/>
    <w:rsid w:val="52284F46"/>
    <w:rsid w:val="5A146C55"/>
    <w:rsid w:val="5B277A13"/>
    <w:rsid w:val="5BD96C7A"/>
    <w:rsid w:val="5CB63FF4"/>
    <w:rsid w:val="5D881E34"/>
    <w:rsid w:val="5E762BA3"/>
    <w:rsid w:val="60FD0443"/>
    <w:rsid w:val="6A2E78BF"/>
    <w:rsid w:val="6E8757F0"/>
    <w:rsid w:val="708033E2"/>
    <w:rsid w:val="75E023B5"/>
    <w:rsid w:val="7C0641F8"/>
    <w:rsid w:val="7CFF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829</Words>
  <Characters>1164</Characters>
  <Lines>6</Lines>
  <Paragraphs>1</Paragraphs>
  <TotalTime>4</TotalTime>
  <ScaleCrop>false</ScaleCrop>
  <LinksUpToDate>false</LinksUpToDate>
  <CharactersWithSpaces>1468</CharactersWithSpaces>
  <Application>WPS Office_11.1.0.14018_F1E327BC-269C-435d-A152-05C5408002CA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Administrator.USER-20190107GF</dc:creator>
  <cp:lastModifiedBy>鲁西西</cp:lastModifiedBy>
  <dcterms:modified xsi:type="dcterms:W3CDTF">2023-03-22T02:29:47Z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2052-11.1.0.14018</vt:lpwstr>
  </property>
  <property fmtid="{D5CDD505-2E9C-101B-9397-08002B2CF9AE}" pid="3" name="ICV">
    <vt:lpwstr>AAF2ADDCFC6D402985C10D4D1FFD876A</vt:lpwstr>
  </property>
</Properties>
</file>