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spacing w:val="40"/>
          <w:position w:val="6"/>
          <w:sz w:val="28"/>
          <w:szCs w:val="36"/>
        </w:rPr>
      </w:pP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       </w:t>
      </w:r>
      <w:r>
        <w:rPr>
          <w:rFonts w:hint="eastAsia"/>
          <w:b/>
          <w:bCs/>
          <w:spacing w:val="40"/>
          <w:position w:val="6"/>
          <w:sz w:val="40"/>
          <w:szCs w:val="48"/>
        </w:rPr>
        <w:t>九江恒远建设工程质量检测有限公司</w:t>
      </w:r>
      <w:r>
        <w:rPr>
          <w:rFonts w:hint="eastAsia"/>
          <w:b/>
          <w:bCs/>
          <w:spacing w:val="40"/>
          <w:position w:val="6"/>
          <w:sz w:val="40"/>
          <w:szCs w:val="48"/>
          <w:lang w:val="en-US" w:eastAsia="zh-CN"/>
        </w:rPr>
        <w:t xml:space="preserve">       </w:t>
      </w:r>
      <w:r>
        <w:rPr>
          <w:rFonts w:hint="eastAsia"/>
        </w:rPr>
        <w:t>HYJCJL4.5.17-1(2-</w:t>
      </w:r>
      <w:r>
        <w:rPr>
          <w:rFonts w:hint="eastAsia"/>
          <w:lang w:val="en-US" w:eastAsia="zh-CN"/>
        </w:rPr>
        <w:t>18</w:t>
      </w:r>
      <w:r>
        <w:rPr>
          <w:rFonts w:hint="eastAsia"/>
        </w:rPr>
        <w:t>)</w:t>
      </w:r>
    </w:p>
    <w:p>
      <w:pPr>
        <w:tabs>
          <w:tab w:val="center" w:pos="7613"/>
          <w:tab w:val="left" w:pos="12601"/>
        </w:tabs>
        <w:spacing w:line="240" w:lineRule="atLeast"/>
        <w:jc w:val="left"/>
        <w:rPr>
          <w:b/>
          <w:bCs/>
          <w:spacing w:val="34"/>
          <w:position w:val="-6"/>
          <w:sz w:val="24"/>
        </w:rPr>
      </w:pPr>
      <w:r>
        <w:rPr>
          <w:rFonts w:hint="eastAsia"/>
          <w:b/>
          <w:bCs/>
          <w:spacing w:val="34"/>
          <w:position w:val="-6"/>
          <w:sz w:val="24"/>
        </w:rPr>
        <w:tab/>
      </w:r>
      <w:r>
        <w:rPr>
          <w:rFonts w:hint="eastAsia"/>
          <w:b/>
          <w:bCs/>
          <w:spacing w:val="34"/>
          <w:position w:val="-6"/>
          <w:sz w:val="36"/>
          <w:szCs w:val="36"/>
        </w:rPr>
        <w:t>建筑钢</w:t>
      </w:r>
      <w:r>
        <w:rPr>
          <w:rFonts w:hint="eastAsia"/>
          <w:b/>
          <w:bCs/>
          <w:spacing w:val="34"/>
          <w:position w:val="-6"/>
          <w:sz w:val="36"/>
          <w:szCs w:val="36"/>
          <w:lang w:eastAsia="zh-CN"/>
        </w:rPr>
        <w:t>材</w:t>
      </w:r>
      <w:r>
        <w:rPr>
          <w:rFonts w:hint="eastAsia"/>
          <w:b/>
          <w:bCs/>
          <w:spacing w:val="34"/>
          <w:position w:val="-6"/>
          <w:sz w:val="36"/>
          <w:szCs w:val="36"/>
        </w:rPr>
        <w:t>（</w:t>
      </w:r>
      <w:r>
        <w:rPr>
          <w:rFonts w:hint="eastAsia"/>
          <w:b/>
          <w:bCs/>
          <w:spacing w:val="34"/>
          <w:position w:val="-6"/>
          <w:sz w:val="36"/>
          <w:szCs w:val="36"/>
          <w:lang w:eastAsia="zh-CN"/>
        </w:rPr>
        <w:t>钢筋、</w:t>
      </w:r>
      <w:r>
        <w:rPr>
          <w:rFonts w:hint="eastAsia"/>
          <w:b/>
          <w:bCs/>
          <w:spacing w:val="34"/>
          <w:position w:val="-6"/>
          <w:sz w:val="36"/>
          <w:szCs w:val="36"/>
        </w:rPr>
        <w:t>焊接、连接件</w:t>
      </w:r>
      <w:r>
        <w:rPr>
          <w:rFonts w:hint="eastAsia"/>
          <w:b/>
          <w:bCs/>
          <w:spacing w:val="34"/>
          <w:position w:val="-6"/>
          <w:sz w:val="36"/>
          <w:szCs w:val="36"/>
          <w:lang w:eastAsia="zh-CN"/>
        </w:rPr>
        <w:t>等</w:t>
      </w:r>
      <w:r>
        <w:rPr>
          <w:rFonts w:hint="eastAsia"/>
          <w:b/>
          <w:bCs/>
          <w:spacing w:val="34"/>
          <w:position w:val="-6"/>
          <w:sz w:val="36"/>
          <w:szCs w:val="36"/>
        </w:rPr>
        <w:t>）力学性能检验委托协议书</w:t>
      </w:r>
      <w:r>
        <w:rPr>
          <w:rFonts w:hint="eastAsia"/>
          <w:b/>
          <w:bCs/>
          <w:spacing w:val="34"/>
          <w:position w:val="-6"/>
          <w:sz w:val="36"/>
          <w:szCs w:val="36"/>
        </w:rPr>
        <w:tab/>
      </w:r>
    </w:p>
    <w:tbl>
      <w:tblPr>
        <w:tblStyle w:val="5"/>
        <w:tblpPr w:leftFromText="180" w:rightFromText="180" w:vertAnchor="page" w:horzAnchor="page" w:tblpX="828" w:tblpY="2072"/>
        <w:tblOverlap w:val="never"/>
        <w:tblW w:w="153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683"/>
        <w:gridCol w:w="1129"/>
        <w:gridCol w:w="1091"/>
        <w:gridCol w:w="1650"/>
        <w:gridCol w:w="1877"/>
        <w:gridCol w:w="1068"/>
        <w:gridCol w:w="795"/>
        <w:gridCol w:w="1011"/>
        <w:gridCol w:w="1436"/>
        <w:gridCol w:w="454"/>
        <w:gridCol w:w="1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2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 程 名 称</w:t>
            </w:r>
          </w:p>
        </w:tc>
        <w:tc>
          <w:tcPr>
            <w:tcW w:w="9293" w:type="dxa"/>
            <w:gridSpan w:val="7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1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委托人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184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pict>
                <v:shape id="_x0000_s1027" o:spid="_x0000_s1027" o:spt="202" type="#_x0000_t202" style="position:absolute;left:0pt;margin-left:85pt;margin-top:5.65pt;height:360.7pt;width:26.05pt;z-index:-251657216;mso-width-relative:page;mso-height-relative:page;" stroked="f" coordsize="21600,21600">
                  <v:path/>
                  <v:fill focussize="0,0"/>
                  <v:stroke on="f"/>
                  <v:imagedata o:title=""/>
                  <o:lock v:ext="edit"/>
                  <v:textbox style="layout-flow:vertical-ideographic;">
                    <w:txbxContent>
                      <w:p>
                        <w:pPr>
                          <w:spacing w:line="200" w:lineRule="exact"/>
                          <w:jc w:val="center"/>
                          <w:rPr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一联检测公司存档 (白)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0"/>
                            <w:szCs w:val="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二联委托单位领取报告赁证 (红)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0"/>
                            <w:szCs w:val="1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三联检测室流转单（黄）(</w:t>
                        </w:r>
                        <w:r>
                          <w:rPr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)</w:t>
                        </w: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5"/>
                            <w:szCs w:val="15"/>
                          </w:rPr>
                          <w:t>((黄)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测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公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司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档（空白）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二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单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位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取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报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告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赁证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三联收样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室留存</w:t>
                        </w:r>
                      </w:p>
                      <w:p>
                        <w:pPr>
                          <w:spacing w:line="16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检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测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公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司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档（空白）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二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委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托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单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位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取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报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告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赁证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三联收样</w:t>
                        </w:r>
                      </w:p>
                      <w:p>
                        <w:pPr>
                          <w:spacing w:line="200" w:lineRule="exact"/>
                          <w:rPr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/>
                            <w:spacing w:val="20"/>
                            <w:kern w:val="10"/>
                            <w:position w:val="-4"/>
                            <w:sz w:val="13"/>
                            <w:szCs w:val="13"/>
                          </w:rPr>
                          <w:t>室留存</w:t>
                        </w:r>
                      </w:p>
                      <w:p/>
                    </w:txbxContent>
                  </v:textbox>
                </v:shape>
              </w:pi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72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委 托 单 位</w:t>
            </w:r>
          </w:p>
        </w:tc>
        <w:tc>
          <w:tcPr>
            <w:tcW w:w="5553" w:type="dxa"/>
            <w:gridSpan w:val="4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工程编号</w:t>
            </w:r>
          </w:p>
        </w:tc>
        <w:tc>
          <w:tcPr>
            <w:tcW w:w="186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1" w:type="dxa"/>
            <w:vMerge w:val="continue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84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 证 单 位</w:t>
            </w:r>
          </w:p>
        </w:tc>
        <w:tc>
          <w:tcPr>
            <w:tcW w:w="5553" w:type="dxa"/>
            <w:gridSpan w:val="4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付款方式</w:t>
            </w:r>
          </w:p>
        </w:tc>
        <w:tc>
          <w:tcPr>
            <w:tcW w:w="186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□现金 □记帐</w:t>
            </w:r>
          </w:p>
        </w:tc>
        <w:tc>
          <w:tcPr>
            <w:tcW w:w="1011" w:type="dxa"/>
            <w:vMerge w:val="restart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见证人</w:t>
            </w:r>
          </w:p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姓    名</w:t>
            </w:r>
          </w:p>
        </w:tc>
        <w:tc>
          <w:tcPr>
            <w:tcW w:w="184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72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监 督 单 位</w:t>
            </w:r>
          </w:p>
        </w:tc>
        <w:tc>
          <w:tcPr>
            <w:tcW w:w="5553" w:type="dxa"/>
            <w:gridSpan w:val="4"/>
            <w:vAlign w:val="center"/>
          </w:tcPr>
          <w:p>
            <w:pP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7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见证员编号</w:t>
            </w:r>
          </w:p>
        </w:tc>
        <w:tc>
          <w:tcPr>
            <w:tcW w:w="1863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1" w:type="dxa"/>
            <w:vMerge w:val="continue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3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联系电话</w:t>
            </w:r>
          </w:p>
        </w:tc>
        <w:tc>
          <w:tcPr>
            <w:tcW w:w="1840" w:type="dxa"/>
            <w:gridSpan w:val="2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172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检 测 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项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目</w:t>
            </w:r>
          </w:p>
        </w:tc>
        <w:tc>
          <w:tcPr>
            <w:tcW w:w="5553" w:type="dxa"/>
            <w:gridSpan w:val="4"/>
            <w:vAlign w:val="center"/>
          </w:tcPr>
          <w:p>
            <w:pPr>
              <w:spacing w:line="320" w:lineRule="exact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t>重量偏差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t>尺寸偏差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t>抗拉强度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t>屈服强度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t>断后伸长率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t>最大力总伸长率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eastAsia="zh-CN"/>
              </w:rPr>
              <w:t>弯曲性能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t xml:space="preserve">反向弯曲性能     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1"/>
                <w:szCs w:val="21"/>
                <w:lang w:val="en-US" w:eastAsia="zh-CN"/>
              </w:rPr>
              <w:sym w:font="Wingdings" w:char="00A8"/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洛氏硬度</w:t>
            </w:r>
          </w:p>
        </w:tc>
        <w:tc>
          <w:tcPr>
            <w:tcW w:w="1877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 测 依 据</w:t>
            </w:r>
          </w:p>
        </w:tc>
        <w:tc>
          <w:tcPr>
            <w:tcW w:w="6150" w:type="dxa"/>
            <w:gridSpan w:val="6"/>
            <w:vAlign w:val="center"/>
          </w:tcPr>
          <w:p>
            <w:pPr>
              <w:pStyle w:val="9"/>
              <w:numPr>
                <w:ilvl w:val="0"/>
                <w:numId w:val="0"/>
              </w:numPr>
              <w:spacing w:line="320" w:lineRule="exact"/>
              <w:ind w:leftChars="0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GB/T  1499.1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GB/T  1499.2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 13014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 701</w:t>
            </w:r>
          </w:p>
          <w:p>
            <w:pPr>
              <w:pStyle w:val="9"/>
              <w:numPr>
                <w:ilvl w:val="0"/>
                <w:numId w:val="0"/>
              </w:numPr>
              <w:spacing w:line="320" w:lineRule="exact"/>
              <w:ind w:leftChars="0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JGJ 18     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JGJ/T 27   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JGJ 107   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 706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</w:p>
          <w:p>
            <w:pPr>
              <w:pStyle w:val="9"/>
              <w:numPr>
                <w:ilvl w:val="0"/>
                <w:numId w:val="0"/>
              </w:numPr>
              <w:spacing w:line="320" w:lineRule="exact"/>
              <w:ind w:leftChars="0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 700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 4354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其他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u w:val="single"/>
                <w:lang w:val="en-US" w:eastAsia="zh-CN" w:bidi="ar-SA"/>
              </w:rPr>
              <w:t xml:space="preserve">      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72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检测编号</w:t>
            </w:r>
          </w:p>
        </w:tc>
        <w:tc>
          <w:tcPr>
            <w:tcW w:w="168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样品名称</w:t>
            </w:r>
          </w:p>
        </w:tc>
        <w:tc>
          <w:tcPr>
            <w:tcW w:w="1129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牌号级别</w:t>
            </w:r>
          </w:p>
        </w:tc>
        <w:tc>
          <w:tcPr>
            <w:tcW w:w="1091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公称直径</w:t>
            </w:r>
          </w:p>
        </w:tc>
        <w:tc>
          <w:tcPr>
            <w:tcW w:w="1650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生产厂家</w:t>
            </w:r>
          </w:p>
        </w:tc>
        <w:tc>
          <w:tcPr>
            <w:tcW w:w="1877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炉  批  号</w:t>
            </w:r>
          </w:p>
        </w:tc>
        <w:tc>
          <w:tcPr>
            <w:tcW w:w="106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代表批量</w:t>
            </w:r>
          </w:p>
        </w:tc>
        <w:tc>
          <w:tcPr>
            <w:tcW w:w="3696" w:type="dxa"/>
            <w:gridSpan w:val="4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使用部位</w:t>
            </w:r>
          </w:p>
        </w:tc>
        <w:tc>
          <w:tcPr>
            <w:tcW w:w="1386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应收检测费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29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0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877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6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6" w:type="dxa"/>
            <w:gridSpan w:val="4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86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29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0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77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6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6" w:type="dxa"/>
            <w:gridSpan w:val="4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86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29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0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77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6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6" w:type="dxa"/>
            <w:gridSpan w:val="4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86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29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0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77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6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6" w:type="dxa"/>
            <w:gridSpan w:val="4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86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29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0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77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6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6" w:type="dxa"/>
            <w:gridSpan w:val="4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86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83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29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91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650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877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6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696" w:type="dxa"/>
            <w:gridSpan w:val="4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386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2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样品状态</w:t>
            </w:r>
          </w:p>
        </w:tc>
        <w:tc>
          <w:tcPr>
            <w:tcW w:w="13580" w:type="dxa"/>
            <w:gridSpan w:val="11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728" w:type="dxa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备    注</w:t>
            </w:r>
          </w:p>
        </w:tc>
        <w:tc>
          <w:tcPr>
            <w:tcW w:w="13580" w:type="dxa"/>
            <w:gridSpan w:val="11"/>
            <w:vAlign w:val="center"/>
          </w:tcPr>
          <w:p>
            <w:pPr>
              <w:spacing w:line="320" w:lineRule="exact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</w:tbl>
    <w:p>
      <w:pPr>
        <w:tabs>
          <w:tab w:val="left" w:pos="3077"/>
        </w:tabs>
        <w:spacing w:line="320" w:lineRule="exact"/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 xml:space="preserve"> 委托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z w:val="21"/>
          <w:szCs w:val="21"/>
        </w:rPr>
        <w:t xml:space="preserve">号：                                                                 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sz w:val="21"/>
          <w:szCs w:val="21"/>
        </w:rPr>
        <w:t xml:space="preserve">                合同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编</w:t>
      </w:r>
      <w:r>
        <w:rPr>
          <w:rFonts w:hint="eastAsia" w:ascii="仿宋" w:hAnsi="仿宋" w:eastAsia="仿宋" w:cs="仿宋"/>
          <w:sz w:val="21"/>
          <w:szCs w:val="21"/>
        </w:rPr>
        <w:t>号：</w:t>
      </w:r>
    </w:p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ascii="仿宋" w:hAnsi="仿宋" w:eastAsia="仿宋"/>
        </w:rPr>
      </w:pP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329" w:right="873" w:bottom="272" w:left="87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jU4N2UxNGRhNjIyOWI2MzgyMDRjOGZmZjE4NTUxZTAifQ=="/>
  </w:docVars>
  <w:rsids>
    <w:rsidRoot w:val="0091763D"/>
    <w:rsid w:val="003F7646"/>
    <w:rsid w:val="004068FE"/>
    <w:rsid w:val="005E072B"/>
    <w:rsid w:val="006B78B3"/>
    <w:rsid w:val="007D2775"/>
    <w:rsid w:val="0091763D"/>
    <w:rsid w:val="00B92ABB"/>
    <w:rsid w:val="017A2D33"/>
    <w:rsid w:val="023B324C"/>
    <w:rsid w:val="059B3D83"/>
    <w:rsid w:val="08442D97"/>
    <w:rsid w:val="0E664D7F"/>
    <w:rsid w:val="0F824D81"/>
    <w:rsid w:val="119C142F"/>
    <w:rsid w:val="19D56500"/>
    <w:rsid w:val="1C60574F"/>
    <w:rsid w:val="1D994A74"/>
    <w:rsid w:val="1E754E21"/>
    <w:rsid w:val="1F325180"/>
    <w:rsid w:val="281A2C55"/>
    <w:rsid w:val="28305FD5"/>
    <w:rsid w:val="29AC69D5"/>
    <w:rsid w:val="2A24468B"/>
    <w:rsid w:val="2C77423B"/>
    <w:rsid w:val="30DB6E65"/>
    <w:rsid w:val="312D242D"/>
    <w:rsid w:val="33241417"/>
    <w:rsid w:val="342D31B9"/>
    <w:rsid w:val="35222BDB"/>
    <w:rsid w:val="37BC7911"/>
    <w:rsid w:val="39A86EE5"/>
    <w:rsid w:val="3A195116"/>
    <w:rsid w:val="3C50277D"/>
    <w:rsid w:val="451C49F7"/>
    <w:rsid w:val="46FF3679"/>
    <w:rsid w:val="48514C88"/>
    <w:rsid w:val="4976670C"/>
    <w:rsid w:val="49883A6B"/>
    <w:rsid w:val="4A0A69F1"/>
    <w:rsid w:val="4EB86BA1"/>
    <w:rsid w:val="4F602D94"/>
    <w:rsid w:val="52284F46"/>
    <w:rsid w:val="5A113609"/>
    <w:rsid w:val="5A4D48DA"/>
    <w:rsid w:val="5E3469F8"/>
    <w:rsid w:val="5E8234DC"/>
    <w:rsid w:val="6CFE1326"/>
    <w:rsid w:val="73E224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406</Words>
  <Characters>505</Characters>
  <Lines>5</Lines>
  <Paragraphs>1</Paragraphs>
  <TotalTime>2</TotalTime>
  <ScaleCrop>false</ScaleCrop>
  <LinksUpToDate>false</LinksUpToDate>
  <CharactersWithSpaces>891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Administrator.USER-20190107GF</dc:creator>
  <cp:lastModifiedBy>鲁西西</cp:lastModifiedBy>
  <dcterms:modified xsi:type="dcterms:W3CDTF">2023-03-21T05:30:44Z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811082877AA94CBA8027DF3C8E19B8A3</vt:lpwstr>
  </property>
</Properties>
</file>